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D0008F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D0008F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050C0E" w:rsidRPr="00D0008F">
        <w:rPr>
          <w:rFonts w:ascii="Times New Roman" w:hAnsi="Times New Roman"/>
          <w:b/>
          <w:sz w:val="28"/>
          <w:szCs w:val="28"/>
        </w:rPr>
        <w:t>экзамена</w:t>
      </w:r>
    </w:p>
    <w:p w:rsidR="00050C0E" w:rsidRPr="00D0008F" w:rsidRDefault="00A377AC" w:rsidP="00A377AC">
      <w:pPr>
        <w:jc w:val="center"/>
        <w:rPr>
          <w:rFonts w:ascii="Times New Roman" w:hAnsi="Times New Roman"/>
          <w:sz w:val="28"/>
          <w:szCs w:val="28"/>
        </w:rPr>
      </w:pPr>
      <w:r w:rsidRPr="00D0008F">
        <w:rPr>
          <w:rFonts w:ascii="Times New Roman" w:hAnsi="Times New Roman"/>
          <w:sz w:val="28"/>
          <w:szCs w:val="28"/>
        </w:rPr>
        <w:t>по специальности 40.0</w:t>
      </w:r>
      <w:r w:rsidR="00050C0E" w:rsidRPr="00D0008F">
        <w:rPr>
          <w:rFonts w:ascii="Times New Roman" w:hAnsi="Times New Roman"/>
          <w:sz w:val="28"/>
          <w:szCs w:val="28"/>
        </w:rPr>
        <w:t>5</w:t>
      </w:r>
      <w:r w:rsidRPr="00D0008F">
        <w:rPr>
          <w:rFonts w:ascii="Times New Roman" w:hAnsi="Times New Roman"/>
          <w:sz w:val="28"/>
          <w:szCs w:val="28"/>
        </w:rPr>
        <w:t>.0</w:t>
      </w:r>
      <w:r w:rsidR="00B32D64">
        <w:rPr>
          <w:rFonts w:ascii="Times New Roman" w:hAnsi="Times New Roman"/>
          <w:sz w:val="28"/>
          <w:szCs w:val="28"/>
        </w:rPr>
        <w:t>2</w:t>
      </w:r>
      <w:r w:rsidRPr="00D0008F">
        <w:rPr>
          <w:rFonts w:ascii="Times New Roman" w:hAnsi="Times New Roman"/>
          <w:sz w:val="28"/>
          <w:szCs w:val="28"/>
        </w:rPr>
        <w:t xml:space="preserve"> </w:t>
      </w:r>
    </w:p>
    <w:p w:rsidR="00A377AC" w:rsidRPr="00D0008F" w:rsidRDefault="00B32D64" w:rsidP="00A377AC">
      <w:pPr>
        <w:jc w:val="center"/>
        <w:rPr>
          <w:rFonts w:ascii="Times New Roman" w:hAnsi="Times New Roman"/>
          <w:sz w:val="28"/>
          <w:szCs w:val="28"/>
        </w:rPr>
      </w:pPr>
      <w:r>
        <w:rPr>
          <w:rStyle w:val="2"/>
          <w:rFonts w:ascii="Times New Roman" w:hAnsi="Times New Roman"/>
        </w:rPr>
        <w:t>Правоохранительная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77AC" w:rsidRPr="00D0008F" w:rsidRDefault="00A377AC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D0008F">
        <w:rPr>
          <w:rFonts w:ascii="Times New Roman" w:hAnsi="Times New Roman"/>
          <w:sz w:val="28"/>
          <w:szCs w:val="28"/>
        </w:rPr>
        <w:t xml:space="preserve">Специализация  </w:t>
      </w:r>
      <w:r w:rsidRPr="00D0008F">
        <w:rPr>
          <w:rStyle w:val="2"/>
          <w:rFonts w:ascii="Times New Roman" w:hAnsi="Times New Roman"/>
        </w:rPr>
        <w:t>«</w:t>
      </w:r>
      <w:r w:rsidR="00B32D64">
        <w:rPr>
          <w:rStyle w:val="2"/>
          <w:rFonts w:ascii="Times New Roman" w:hAnsi="Times New Roman"/>
        </w:rPr>
        <w:t>Оперативно-розыскная деятельность</w:t>
      </w:r>
      <w:r w:rsidRPr="00D0008F">
        <w:rPr>
          <w:rStyle w:val="2"/>
          <w:rFonts w:ascii="Times New Roman" w:hAnsi="Times New Roman"/>
        </w:rPr>
        <w:t>»</w:t>
      </w:r>
    </w:p>
    <w:p w:rsidR="00E908A3" w:rsidRPr="00D0008F" w:rsidRDefault="00E908A3" w:rsidP="00A377AC">
      <w:pPr>
        <w:ind w:firstLine="709"/>
        <w:jc w:val="center"/>
        <w:rPr>
          <w:rStyle w:val="2"/>
          <w:rFonts w:ascii="Times New Roman" w:hAnsi="Times New Roman"/>
        </w:rPr>
      </w:pPr>
      <w:r w:rsidRPr="00D0008F">
        <w:rPr>
          <w:rStyle w:val="2"/>
          <w:rFonts w:ascii="Times New Roman" w:hAnsi="Times New Roman"/>
        </w:rPr>
        <w:t>по дисциплине «</w:t>
      </w:r>
      <w:r w:rsidR="00050C0E" w:rsidRPr="00D0008F">
        <w:rPr>
          <w:rStyle w:val="2"/>
          <w:rFonts w:ascii="Times New Roman" w:hAnsi="Times New Roman"/>
        </w:rPr>
        <w:t>Т</w:t>
      </w:r>
      <w:r w:rsidRPr="00D0008F">
        <w:rPr>
          <w:rStyle w:val="2"/>
          <w:rFonts w:ascii="Times New Roman" w:hAnsi="Times New Roman"/>
        </w:rPr>
        <w:t>еори</w:t>
      </w:r>
      <w:r w:rsidR="00050C0E" w:rsidRPr="00D0008F">
        <w:rPr>
          <w:rStyle w:val="2"/>
          <w:rFonts w:ascii="Times New Roman" w:hAnsi="Times New Roman"/>
        </w:rPr>
        <w:t>я</w:t>
      </w:r>
      <w:r w:rsidRPr="00D0008F">
        <w:rPr>
          <w:rStyle w:val="2"/>
          <w:rFonts w:ascii="Times New Roman" w:hAnsi="Times New Roman"/>
        </w:rPr>
        <w:t xml:space="preserve"> государства и права»</w:t>
      </w:r>
    </w:p>
    <w:p w:rsidR="00D0008F" w:rsidRDefault="00D0008F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1. Предмет и метод теории государства и права. </w:t>
      </w:r>
      <w:bookmarkStart w:id="0" w:name="_GoBack"/>
      <w:bookmarkEnd w:id="0"/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2. Теория государства и права в системе юридических наук и ее соотношение с другими гуманитарными науками.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3. Соотношение и взаимосвязь государства и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4. Вопросы теории государства и права в работе Ф. Энгельса «Происхождение семьи, частной собственности и государства».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5. Причины и формы возникновения государства у различных народов.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6. Признаки, отличающие государства от общественной власти родового строя.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7. Соотношение общества и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8. Государственная власть как особая разновидность социальной власти.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9. Понятие и сущность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10. Признаки государства, отличающие его от других организаций и учреждений общества.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11. Типология государства: </w:t>
      </w:r>
      <w:proofErr w:type="gramStart"/>
      <w:r w:rsidRPr="00B32D64">
        <w:rPr>
          <w:rFonts w:ascii="Times New Roman" w:hAnsi="Times New Roman"/>
          <w:sz w:val="28"/>
          <w:szCs w:val="28"/>
        </w:rPr>
        <w:t>формационный</w:t>
      </w:r>
      <w:proofErr w:type="gramEnd"/>
      <w:r w:rsidRPr="00B32D64">
        <w:rPr>
          <w:rFonts w:ascii="Times New Roman" w:hAnsi="Times New Roman"/>
          <w:sz w:val="28"/>
          <w:szCs w:val="28"/>
        </w:rPr>
        <w:t xml:space="preserve"> и цивилизационный подходы.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12. Правовое государство: понятие и принципы.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13. Разделение властей как принцип организации и деятельности правового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14. Понятие и элементы формы государства. Соотношение типа и формы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15. Форма государственного правления: понятие и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>16. Форма государственного устройства: понятие и виды.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17. Политический режим: понятие и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18. Место и роль государства в политической системе общества.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19. Понятие и классификация функций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20. Характеристика основных внутренних функций Российского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21. Характеристика основных внешних функций Российского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22. Формы осуществления функций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23. Принципы организации и деятельности государственного аппарата.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24. Понятие и структура механизма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25. Орган государства: понятие, признаки. Административные государственные органы.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26. Правоохранительная правовая политика: понятие и приоритеты.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27. Понятие и сущность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28. Право как государственный регулятор общественных отношений.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29. Понятие права в объективном и субъективном смысле.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30. Принципы права и их социальная обусловленность.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31. Соотношение экономики, политики и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32. Функции права: понятие и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lastRenderedPageBreak/>
        <w:t xml:space="preserve">33. Понятие, структура и роль правосознания в правоохранительной деятельности. Взаимодействие права и правосознания 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34. Правовая культура: понятие и структура.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35. Правовая система общества: понятие и структура.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36. Социальные и технические нормы, их особенности и взаимосвязь.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37. Соотношение права и морали в административной деятельности: единство, различие, взаимодействие и противоречия.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38. Понятие и основные признаки нормы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39. </w:t>
      </w:r>
      <w:proofErr w:type="spellStart"/>
      <w:r w:rsidRPr="00B32D64">
        <w:rPr>
          <w:rFonts w:ascii="Times New Roman" w:hAnsi="Times New Roman"/>
          <w:sz w:val="28"/>
          <w:szCs w:val="28"/>
        </w:rPr>
        <w:t>Предоставительно</w:t>
      </w:r>
      <w:proofErr w:type="spellEnd"/>
      <w:r w:rsidRPr="00B32D64">
        <w:rPr>
          <w:rFonts w:ascii="Times New Roman" w:hAnsi="Times New Roman"/>
          <w:sz w:val="28"/>
          <w:szCs w:val="28"/>
        </w:rPr>
        <w:t xml:space="preserve">-обязывающий характер правовых норм.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40. Структура нормы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41. Соотношение нормы права и статьи нормативного правового акта. Способы изложения правовых норм.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42. Классификация норм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43. Понятие и виды форм права. Источники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44. Правотворчество: понятие, принципы,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45. Понятие юридического процесса и юридической процедуры.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46. Понятие и виды нормативно-правовых актов в сфере правоохранительной деятельности.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47. Отличие нормативно-правового акта от акта применения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48. Закон и его верховенство в системе нормативных правовых актов. Виды законов.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49. Понятие и стадии законотворчества в Российской Федерации.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50. Юридическая техника.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51. Действие нормативно-правовых актов во времени, в пространстве и по кругу лиц.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52. Систематизация нормативно-правовых актов: понятие и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53. Понятие системы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54. Частное и публичное право.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55. Предмет и метод правового регулирования как основание деления права на отрасли.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56. Отрасль права. Краткая характеристика основных отраслей российского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57. Институт права: понятие и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58. Соотношение системы права и системы законодательства.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59. Понятие и основные принципы законности.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60. Понятие правопорядка. Соотношение законности, правопорядка и демократии.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61. Гарантии законности в правоохранительной системе: понятие и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62. Формы реализации права. Применение права как особая форма его реализации.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63. Работа В.И. Ленина «О «двойном» подчинении и законности».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64. Основные стадии процесса применения норм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65. Юридические коллизии и способы их разрешения.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66. Акты применения административно-правовых норм: понятие, особенности и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67. Толкование норм права: понятие и виды по субъектам.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68. Акты официального толкования, их особенности и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69. Способы и объем толкования правовых норм.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70. Пробелы в праве и пути их устранения. Аналогия закона и аналогия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71. Юридическая практика: понятие и структура.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72. Правовое отношение: понятие и признаки.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73. Предпосылки возникновения правовых отношений.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74. Взаимосвязь нормы права и правоотношения.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75. Понятие и виды субъектов правоохранительных правоотношений.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76. Правоспособность, дееспособность, </w:t>
      </w:r>
      <w:proofErr w:type="spellStart"/>
      <w:r w:rsidRPr="00B32D64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B32D64">
        <w:rPr>
          <w:rFonts w:ascii="Times New Roman" w:hAnsi="Times New Roman"/>
          <w:sz w:val="28"/>
          <w:szCs w:val="28"/>
        </w:rPr>
        <w:t xml:space="preserve">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77. Правовой статус личности: понятие и структура. Конституция Российской Федерации о защите прав человека и гражданина.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78. Субъективные права и юридические обязанности: понятие и структура.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79. Объект правоотношений в административной деятельности: понятие и виды.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80. Понятие и классификация юридических фактов. Юридический состав.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81. Механизм правового регулирования. Понятие и элементы.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82. Правомерное поведение: понятие, виды, мотивация.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83. Понятие, признаки и виды правонарушений.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84. Юридический состав правонарушений.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85. Понятие, основания и виды юридической ответственности.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86. Обстоятельства, исключающие противоправность деяния и юридическую ответственность.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87. Договорная теория происхождения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88. Теория насилия по вопросу о происхождении государства.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89. Естественно-правовая теория.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90. Психологическая теория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91. Историческая школа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 xml:space="preserve">92. </w:t>
      </w:r>
      <w:proofErr w:type="spellStart"/>
      <w:r w:rsidRPr="00B32D64">
        <w:rPr>
          <w:rFonts w:ascii="Times New Roman" w:hAnsi="Times New Roman"/>
          <w:sz w:val="28"/>
          <w:szCs w:val="28"/>
        </w:rPr>
        <w:t>Нормативистская</w:t>
      </w:r>
      <w:proofErr w:type="spellEnd"/>
      <w:r w:rsidRPr="00B32D64">
        <w:rPr>
          <w:rFonts w:ascii="Times New Roman" w:hAnsi="Times New Roman"/>
          <w:sz w:val="28"/>
          <w:szCs w:val="28"/>
        </w:rPr>
        <w:t xml:space="preserve"> теория права. </w:t>
      </w:r>
    </w:p>
    <w:p w:rsidR="00B32D64" w:rsidRPr="00B32D64" w:rsidRDefault="00B32D64" w:rsidP="00B32D64">
      <w:pPr>
        <w:rPr>
          <w:rFonts w:ascii="Times New Roman" w:hAnsi="Times New Roman"/>
          <w:sz w:val="28"/>
          <w:szCs w:val="28"/>
        </w:rPr>
      </w:pPr>
      <w:r w:rsidRPr="00B32D64">
        <w:rPr>
          <w:rFonts w:ascii="Times New Roman" w:hAnsi="Times New Roman"/>
          <w:sz w:val="28"/>
          <w:szCs w:val="28"/>
        </w:rPr>
        <w:t>93. Социологическая теория права.</w:t>
      </w:r>
    </w:p>
    <w:p w:rsidR="00B32D64" w:rsidRDefault="00B32D64" w:rsidP="00B32D64">
      <w:pPr>
        <w:rPr>
          <w:sz w:val="28"/>
          <w:szCs w:val="28"/>
        </w:rPr>
      </w:pPr>
    </w:p>
    <w:p w:rsidR="00D0008F" w:rsidRPr="00D0008F" w:rsidRDefault="00D0008F" w:rsidP="00CE094A">
      <w:pPr>
        <w:ind w:firstLine="720"/>
        <w:jc w:val="both"/>
        <w:rPr>
          <w:rStyle w:val="2"/>
          <w:rFonts w:ascii="Times New Roman" w:hAnsi="Times New Roman"/>
        </w:rPr>
      </w:pPr>
    </w:p>
    <w:sectPr w:rsidR="00D0008F" w:rsidRPr="00D0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191347"/>
    <w:rsid w:val="00771A60"/>
    <w:rsid w:val="00A377AC"/>
    <w:rsid w:val="00A92BBA"/>
    <w:rsid w:val="00B32D64"/>
    <w:rsid w:val="00CD50FB"/>
    <w:rsid w:val="00CE094A"/>
    <w:rsid w:val="00D0008F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5</cp:revision>
  <dcterms:created xsi:type="dcterms:W3CDTF">2020-02-24T12:25:00Z</dcterms:created>
  <dcterms:modified xsi:type="dcterms:W3CDTF">2022-10-06T07:46:00Z</dcterms:modified>
</cp:coreProperties>
</file>